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B86325" w14:textId="338DEDCB" w:rsidR="006F7E05" w:rsidRPr="006F7E05" w:rsidRDefault="000D7D8D" w:rsidP="006F7E05">
      <w:pPr>
        <w:spacing w:after="80" w:line="240" w:lineRule="auto"/>
        <w:jc w:val="center"/>
        <w:rPr>
          <w:rFonts w:ascii="Sofia Pro" w:hAnsi="Sofia Pro"/>
          <w:b/>
          <w:color w:val="000000" w:themeColor="text1"/>
          <w:sz w:val="32"/>
        </w:rPr>
      </w:pPr>
      <w:r w:rsidRPr="006F7E05">
        <w:rPr>
          <w:rFonts w:ascii="Sofia Pro" w:hAnsi="Sofia Pro"/>
          <w:b/>
          <w:color w:val="000000" w:themeColor="text1"/>
          <w:sz w:val="32"/>
        </w:rPr>
        <w:t>IZVJEŠĆE O PROVEDENOM SAVJETOVANJU S JAVNOŠĆU</w:t>
      </w:r>
    </w:p>
    <w:p w14:paraId="6E5759FE" w14:textId="05090430" w:rsidR="000D7D8D" w:rsidRPr="006F7E05" w:rsidRDefault="000D7D8D" w:rsidP="007E0685">
      <w:pPr>
        <w:spacing w:after="0"/>
        <w:jc w:val="center"/>
        <w:rPr>
          <w:rFonts w:ascii="Sofia Pro" w:hAnsi="Sofia Pro"/>
          <w:i/>
          <w:color w:val="000000" w:themeColor="text1"/>
          <w:sz w:val="24"/>
        </w:rPr>
      </w:pPr>
      <w:r w:rsidRPr="006F7E05">
        <w:rPr>
          <w:rFonts w:ascii="Sofia Pro" w:hAnsi="Sofia Pro"/>
          <w:i/>
          <w:color w:val="000000" w:themeColor="text1"/>
          <w:sz w:val="24"/>
        </w:rPr>
        <w:t xml:space="preserve">o </w:t>
      </w:r>
      <w:proofErr w:type="spellStart"/>
      <w:r w:rsidRPr="006F7E05">
        <w:rPr>
          <w:rFonts w:ascii="Sofia Pro" w:hAnsi="Sofia Pro"/>
          <w:i/>
          <w:color w:val="000000" w:themeColor="text1"/>
          <w:sz w:val="24"/>
        </w:rPr>
        <w:t>nacrtu</w:t>
      </w:r>
      <w:proofErr w:type="spellEnd"/>
      <w:r w:rsidRPr="006F7E05">
        <w:rPr>
          <w:rFonts w:ascii="Sofia Pro" w:hAnsi="Sofia Pro"/>
          <w:i/>
          <w:color w:val="000000" w:themeColor="text1"/>
          <w:sz w:val="24"/>
        </w:rPr>
        <w:t xml:space="preserve"> </w:t>
      </w:r>
      <w:proofErr w:type="spellStart"/>
      <w:r w:rsidRPr="006F7E05">
        <w:rPr>
          <w:rFonts w:ascii="Sofia Pro" w:hAnsi="Sofia Pro"/>
          <w:i/>
          <w:color w:val="000000" w:themeColor="text1"/>
          <w:sz w:val="24"/>
        </w:rPr>
        <w:t>prijedloga</w:t>
      </w:r>
      <w:proofErr w:type="spellEnd"/>
      <w:r w:rsidRPr="006F7E05">
        <w:rPr>
          <w:rFonts w:ascii="Sofia Pro" w:hAnsi="Sofia Pro"/>
          <w:i/>
          <w:color w:val="000000" w:themeColor="text1"/>
          <w:sz w:val="24"/>
        </w:rPr>
        <w:t xml:space="preserve"> </w:t>
      </w:r>
      <w:proofErr w:type="spellStart"/>
      <w:r w:rsidRPr="006F7E05">
        <w:rPr>
          <w:rFonts w:ascii="Sofia Pro" w:hAnsi="Sofia Pro"/>
          <w:i/>
          <w:color w:val="000000" w:themeColor="text1"/>
          <w:sz w:val="24"/>
        </w:rPr>
        <w:t>Pravilnika</w:t>
      </w:r>
      <w:proofErr w:type="spellEnd"/>
      <w:r w:rsidRPr="006F7E05">
        <w:rPr>
          <w:rFonts w:ascii="Sofia Pro" w:hAnsi="Sofia Pro"/>
          <w:i/>
          <w:color w:val="000000" w:themeColor="text1"/>
          <w:sz w:val="24"/>
        </w:rPr>
        <w:t xml:space="preserve"> o </w:t>
      </w:r>
      <w:proofErr w:type="spellStart"/>
      <w:r w:rsidRPr="006F7E05">
        <w:rPr>
          <w:rFonts w:ascii="Sofia Pro" w:hAnsi="Sofia Pro"/>
          <w:i/>
          <w:color w:val="000000" w:themeColor="text1"/>
          <w:sz w:val="24"/>
        </w:rPr>
        <w:t>provedbi</w:t>
      </w:r>
      <w:proofErr w:type="spellEnd"/>
      <w:r w:rsidRPr="006F7E05">
        <w:rPr>
          <w:rFonts w:ascii="Sofia Pro" w:hAnsi="Sofia Pro"/>
          <w:i/>
          <w:color w:val="000000" w:themeColor="text1"/>
          <w:sz w:val="24"/>
        </w:rPr>
        <w:t xml:space="preserve"> </w:t>
      </w:r>
      <w:proofErr w:type="spellStart"/>
      <w:r w:rsidRPr="006F7E05">
        <w:rPr>
          <w:rFonts w:ascii="Sofia Pro" w:hAnsi="Sofia Pro"/>
          <w:i/>
          <w:color w:val="000000" w:themeColor="text1"/>
          <w:sz w:val="24"/>
        </w:rPr>
        <w:t>postupaka</w:t>
      </w:r>
      <w:proofErr w:type="spellEnd"/>
      <w:r w:rsidRPr="006F7E05">
        <w:rPr>
          <w:rFonts w:ascii="Sofia Pro" w:hAnsi="Sofia Pro"/>
          <w:i/>
          <w:color w:val="000000" w:themeColor="text1"/>
          <w:sz w:val="24"/>
        </w:rPr>
        <w:t xml:space="preserve"> </w:t>
      </w:r>
      <w:proofErr w:type="spellStart"/>
      <w:r w:rsidRPr="006F7E05">
        <w:rPr>
          <w:rFonts w:ascii="Sofia Pro" w:hAnsi="Sofia Pro"/>
          <w:i/>
          <w:color w:val="000000" w:themeColor="text1"/>
          <w:sz w:val="24"/>
        </w:rPr>
        <w:t>jednostavne</w:t>
      </w:r>
      <w:proofErr w:type="spellEnd"/>
      <w:r w:rsidRPr="006F7E05">
        <w:rPr>
          <w:rFonts w:ascii="Sofia Pro" w:hAnsi="Sofia Pro"/>
          <w:i/>
          <w:color w:val="000000" w:themeColor="text1"/>
          <w:sz w:val="24"/>
        </w:rPr>
        <w:t xml:space="preserve"> </w:t>
      </w:r>
      <w:proofErr w:type="spellStart"/>
      <w:r w:rsidR="007E0685" w:rsidRPr="006F7E05">
        <w:rPr>
          <w:rFonts w:ascii="Sofia Pro" w:hAnsi="Sofia Pro"/>
          <w:i/>
          <w:color w:val="000000" w:themeColor="text1"/>
          <w:sz w:val="24"/>
        </w:rPr>
        <w:t>nabava</w:t>
      </w:r>
      <w:proofErr w:type="spellEnd"/>
    </w:p>
    <w:p w14:paraId="095E4B38" w14:textId="1D135E8C" w:rsidR="007E0685" w:rsidRPr="006F7E05" w:rsidRDefault="007E0685" w:rsidP="006F7E05">
      <w:pPr>
        <w:spacing w:after="0"/>
        <w:rPr>
          <w:rFonts w:ascii="Sofia Pro" w:hAnsi="Sofia Pro"/>
          <w:color w:val="000000" w:themeColor="text1"/>
        </w:rPr>
      </w:pPr>
    </w:p>
    <w:p w14:paraId="28245FB5" w14:textId="77777777" w:rsidR="000D7D8D" w:rsidRPr="006F7E05" w:rsidRDefault="000D7D8D" w:rsidP="007E0685">
      <w:pPr>
        <w:spacing w:before="240" w:after="120"/>
        <w:jc w:val="both"/>
        <w:rPr>
          <w:rFonts w:ascii="Sofia Pro" w:hAnsi="Sofia Pro"/>
          <w:b/>
          <w:color w:val="000000" w:themeColor="text1"/>
          <w:sz w:val="24"/>
          <w:szCs w:val="24"/>
        </w:rPr>
      </w:pPr>
      <w:r w:rsidRPr="006F7E05">
        <w:rPr>
          <w:rFonts w:ascii="Sofia Pro" w:hAnsi="Sofia Pro"/>
          <w:b/>
          <w:color w:val="000000" w:themeColor="text1"/>
          <w:sz w:val="24"/>
          <w:szCs w:val="24"/>
        </w:rPr>
        <w:t>1. NASLOV DOKUMENTA</w:t>
      </w:r>
    </w:p>
    <w:p w14:paraId="1678751A" w14:textId="77777777" w:rsidR="000D7D8D" w:rsidRPr="006F7E05" w:rsidRDefault="000D7D8D" w:rsidP="007E0685">
      <w:pPr>
        <w:spacing w:after="240"/>
        <w:jc w:val="both"/>
        <w:rPr>
          <w:rFonts w:ascii="Sofia Pro" w:hAnsi="Sofia Pro"/>
          <w:color w:val="000000" w:themeColor="text1"/>
          <w:sz w:val="24"/>
          <w:szCs w:val="24"/>
        </w:rPr>
      </w:pP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Izvješće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o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provedenom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savjetovanju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s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javnošću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o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nacrtu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prijedloga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Pravilnika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o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provedbi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postupaka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jednostavne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nabave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>.</w:t>
      </w:r>
    </w:p>
    <w:p w14:paraId="263131D3" w14:textId="77777777" w:rsidR="000D7D8D" w:rsidRPr="006F7E05" w:rsidRDefault="000D7D8D" w:rsidP="007E0685">
      <w:pPr>
        <w:spacing w:before="240" w:after="120"/>
        <w:jc w:val="both"/>
        <w:rPr>
          <w:rFonts w:ascii="Sofia Pro" w:hAnsi="Sofia Pro"/>
          <w:b/>
          <w:color w:val="000000" w:themeColor="text1"/>
          <w:sz w:val="24"/>
          <w:szCs w:val="24"/>
        </w:rPr>
      </w:pPr>
      <w:r w:rsidRPr="006F7E05">
        <w:rPr>
          <w:rFonts w:ascii="Sofia Pro" w:hAnsi="Sofia Pro"/>
          <w:b/>
          <w:color w:val="000000" w:themeColor="text1"/>
          <w:sz w:val="24"/>
          <w:szCs w:val="24"/>
        </w:rPr>
        <w:t>2. STVARATELJ DOKUMENTA (TIJELO KOJE PROVODI SAVJETOVANJE)</w:t>
      </w:r>
    </w:p>
    <w:p w14:paraId="48513B27" w14:textId="1BD082CD" w:rsidR="000D7D8D" w:rsidRPr="006F7E05" w:rsidRDefault="000D7D8D" w:rsidP="007E0685">
      <w:pPr>
        <w:pStyle w:val="Grafikeoznake"/>
        <w:jc w:val="both"/>
        <w:rPr>
          <w:rFonts w:ascii="Sofia Pro" w:hAnsi="Sofia Pro"/>
          <w:color w:val="000000" w:themeColor="text1"/>
          <w:sz w:val="24"/>
          <w:szCs w:val="24"/>
        </w:rPr>
      </w:pPr>
      <w:proofErr w:type="spellStart"/>
      <w:r w:rsidRPr="006F7E05">
        <w:rPr>
          <w:rFonts w:ascii="Sofia Pro" w:hAnsi="Sofia Pro"/>
          <w:b/>
          <w:color w:val="000000" w:themeColor="text1"/>
          <w:sz w:val="24"/>
          <w:szCs w:val="24"/>
        </w:rPr>
        <w:t>Naziv</w:t>
      </w:r>
      <w:proofErr w:type="spellEnd"/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b/>
          <w:color w:val="000000" w:themeColor="text1"/>
          <w:sz w:val="24"/>
          <w:szCs w:val="24"/>
        </w:rPr>
        <w:t>tijela</w:t>
      </w:r>
      <w:proofErr w:type="spellEnd"/>
      <w:r w:rsidRPr="006F7E05">
        <w:rPr>
          <w:rFonts w:ascii="Sofia Pro" w:hAnsi="Sofia Pro"/>
          <w:b/>
          <w:color w:val="000000" w:themeColor="text1"/>
          <w:sz w:val="24"/>
          <w:szCs w:val="24"/>
        </w:rPr>
        <w:t>/</w:t>
      </w:r>
      <w:proofErr w:type="spellStart"/>
      <w:r w:rsidRPr="006F7E05">
        <w:rPr>
          <w:rFonts w:ascii="Sofia Pro" w:hAnsi="Sofia Pro"/>
          <w:b/>
          <w:color w:val="000000" w:themeColor="text1"/>
          <w:sz w:val="24"/>
          <w:szCs w:val="24"/>
        </w:rPr>
        <w:t>naručitelja</w:t>
      </w:r>
      <w:proofErr w:type="spellEnd"/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: </w:t>
      </w:r>
      <w:r w:rsidR="00676B56" w:rsidRPr="006F7E05">
        <w:rPr>
          <w:rFonts w:ascii="Sofia Pro" w:hAnsi="Sofia Pro"/>
          <w:color w:val="000000" w:themeColor="text1"/>
          <w:sz w:val="24"/>
          <w:szCs w:val="24"/>
        </w:rPr>
        <w:t>Glazbena škola Zlatka Grgoševića</w:t>
      </w:r>
    </w:p>
    <w:p w14:paraId="6F57164A" w14:textId="59C24DD0" w:rsidR="000D7D8D" w:rsidRPr="006F7E05" w:rsidRDefault="000D7D8D" w:rsidP="007E0685">
      <w:pPr>
        <w:pStyle w:val="Grafikeoznake"/>
        <w:jc w:val="both"/>
        <w:rPr>
          <w:rFonts w:ascii="Sofia Pro" w:hAnsi="Sofia Pro"/>
          <w:color w:val="000000" w:themeColor="text1"/>
          <w:sz w:val="24"/>
          <w:szCs w:val="24"/>
        </w:rPr>
      </w:pPr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Adresa: </w:t>
      </w:r>
      <w:proofErr w:type="spellStart"/>
      <w:r w:rsidR="00676B56" w:rsidRPr="006F7E05">
        <w:rPr>
          <w:rFonts w:ascii="Sofia Pro" w:hAnsi="Sofia Pro"/>
          <w:color w:val="000000" w:themeColor="text1"/>
          <w:sz w:val="24"/>
          <w:szCs w:val="24"/>
        </w:rPr>
        <w:t>Ulica</w:t>
      </w:r>
      <w:proofErr w:type="spellEnd"/>
      <w:r w:rsidR="00676B56" w:rsidRPr="006F7E05">
        <w:rPr>
          <w:rFonts w:ascii="Sofia Pro" w:hAnsi="Sofia Pro"/>
          <w:color w:val="000000" w:themeColor="text1"/>
          <w:sz w:val="24"/>
          <w:szCs w:val="24"/>
        </w:rPr>
        <w:t xml:space="preserve"> Ivana </w:t>
      </w:r>
      <w:proofErr w:type="spellStart"/>
      <w:r w:rsidR="00676B56" w:rsidRPr="006F7E05">
        <w:rPr>
          <w:rFonts w:ascii="Sofia Pro" w:hAnsi="Sofia Pro"/>
          <w:color w:val="000000" w:themeColor="text1"/>
          <w:sz w:val="24"/>
          <w:szCs w:val="24"/>
        </w:rPr>
        <w:t>Gorana</w:t>
      </w:r>
      <w:proofErr w:type="spellEnd"/>
      <w:r w:rsidR="00676B56"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="00676B56" w:rsidRPr="006F7E05">
        <w:rPr>
          <w:rFonts w:ascii="Sofia Pro" w:hAnsi="Sofia Pro"/>
          <w:color w:val="000000" w:themeColor="text1"/>
          <w:sz w:val="24"/>
          <w:szCs w:val="24"/>
        </w:rPr>
        <w:t>Kovačića</w:t>
      </w:r>
      <w:proofErr w:type="spellEnd"/>
      <w:r w:rsidR="00676B56" w:rsidRPr="006F7E05">
        <w:rPr>
          <w:rFonts w:ascii="Sofia Pro" w:hAnsi="Sofia Pro"/>
          <w:color w:val="000000" w:themeColor="text1"/>
          <w:sz w:val="24"/>
          <w:szCs w:val="24"/>
        </w:rPr>
        <w:t xml:space="preserve"> 19, </w:t>
      </w:r>
      <w:r w:rsidR="00990F0A">
        <w:rPr>
          <w:rFonts w:ascii="Sofia Pro" w:hAnsi="Sofia Pro"/>
          <w:color w:val="000000" w:themeColor="text1"/>
          <w:sz w:val="24"/>
          <w:szCs w:val="24"/>
        </w:rPr>
        <w:t xml:space="preserve">10 360 </w:t>
      </w:r>
      <w:bookmarkStart w:id="0" w:name="_GoBack"/>
      <w:bookmarkEnd w:id="0"/>
      <w:r w:rsidR="00676B56" w:rsidRPr="006F7E05">
        <w:rPr>
          <w:rFonts w:ascii="Sofia Pro" w:hAnsi="Sofia Pro"/>
          <w:color w:val="000000" w:themeColor="text1"/>
          <w:sz w:val="24"/>
          <w:szCs w:val="24"/>
        </w:rPr>
        <w:t>Sesvete</w:t>
      </w:r>
    </w:p>
    <w:p w14:paraId="1574937C" w14:textId="6F2D5C89" w:rsidR="00676B56" w:rsidRPr="006F7E05" w:rsidRDefault="000D7D8D" w:rsidP="00843B5E">
      <w:pPr>
        <w:pStyle w:val="Grafikeoznake"/>
        <w:spacing w:before="240" w:after="120"/>
        <w:jc w:val="both"/>
        <w:rPr>
          <w:rFonts w:ascii="Sofia Pro" w:hAnsi="Sofia Pro"/>
          <w:color w:val="000000" w:themeColor="text1"/>
          <w:sz w:val="24"/>
          <w:szCs w:val="24"/>
        </w:rPr>
      </w:pPr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OIB: </w:t>
      </w:r>
      <w:r w:rsidR="00676B56" w:rsidRPr="006F7E05">
        <w:rPr>
          <w:rFonts w:ascii="Sofia Pro" w:hAnsi="Sofia Pro"/>
          <w:color w:val="000000" w:themeColor="text1"/>
          <w:sz w:val="24"/>
          <w:szCs w:val="24"/>
        </w:rPr>
        <w:t>54566509173</w:t>
      </w:r>
    </w:p>
    <w:p w14:paraId="3A43D39A" w14:textId="77777777" w:rsidR="00676B56" w:rsidRPr="006F7E05" w:rsidRDefault="00676B56" w:rsidP="00676B56">
      <w:pPr>
        <w:pStyle w:val="Grafikeoznake"/>
        <w:numPr>
          <w:ilvl w:val="0"/>
          <w:numId w:val="0"/>
        </w:numPr>
        <w:spacing w:before="240" w:after="120"/>
        <w:ind w:left="360"/>
        <w:jc w:val="both"/>
        <w:rPr>
          <w:rFonts w:ascii="Sofia Pro" w:hAnsi="Sofia Pro"/>
          <w:color w:val="000000" w:themeColor="text1"/>
          <w:sz w:val="24"/>
          <w:szCs w:val="24"/>
        </w:rPr>
      </w:pPr>
    </w:p>
    <w:p w14:paraId="25C4CB28" w14:textId="1E599ECA" w:rsidR="000D7D8D" w:rsidRPr="006F7E05" w:rsidRDefault="000D7D8D" w:rsidP="00676B56">
      <w:pPr>
        <w:pStyle w:val="Grafikeoznake"/>
        <w:numPr>
          <w:ilvl w:val="0"/>
          <w:numId w:val="0"/>
        </w:numPr>
        <w:spacing w:before="240" w:after="120"/>
        <w:jc w:val="both"/>
        <w:rPr>
          <w:rFonts w:ascii="Sofia Pro" w:hAnsi="Sofia Pro"/>
          <w:color w:val="000000" w:themeColor="text1"/>
          <w:sz w:val="24"/>
          <w:szCs w:val="24"/>
        </w:rPr>
      </w:pPr>
      <w:r w:rsidRPr="006F7E05">
        <w:rPr>
          <w:rFonts w:ascii="Sofia Pro" w:hAnsi="Sofia Pro"/>
          <w:b/>
          <w:color w:val="000000" w:themeColor="text1"/>
          <w:sz w:val="24"/>
          <w:szCs w:val="24"/>
        </w:rPr>
        <w:t>3. SVRHA, RAZLOZI I CILJEVI DONOŠENJA AKTA</w:t>
      </w:r>
    </w:p>
    <w:p w14:paraId="09B28398" w14:textId="0ED9C6C4" w:rsidR="000D7D8D" w:rsidRPr="006F7E05" w:rsidRDefault="000D7D8D" w:rsidP="007E0685">
      <w:pPr>
        <w:pStyle w:val="Grafikeoznake"/>
        <w:jc w:val="both"/>
        <w:rPr>
          <w:rFonts w:ascii="Sofia Pro" w:hAnsi="Sofia Pro"/>
          <w:color w:val="000000" w:themeColor="text1"/>
          <w:sz w:val="24"/>
          <w:szCs w:val="24"/>
        </w:rPr>
      </w:pPr>
      <w:proofErr w:type="spellStart"/>
      <w:r w:rsidRPr="006F7E05">
        <w:rPr>
          <w:rFonts w:ascii="Sofia Pro" w:hAnsi="Sofia Pro"/>
          <w:b/>
          <w:color w:val="000000" w:themeColor="text1"/>
          <w:sz w:val="24"/>
          <w:szCs w:val="24"/>
        </w:rPr>
        <w:t>Pravni</w:t>
      </w:r>
      <w:proofErr w:type="spellEnd"/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b/>
          <w:color w:val="000000" w:themeColor="text1"/>
          <w:sz w:val="24"/>
          <w:szCs w:val="24"/>
        </w:rPr>
        <w:t>temelj</w:t>
      </w:r>
      <w:proofErr w:type="spellEnd"/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: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Sukladno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članku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15.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stavku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2.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Zakona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o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javnoj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nabavi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(NN 120/16</w:t>
      </w:r>
      <w:r w:rsidR="007E0685" w:rsidRPr="006F7E05">
        <w:rPr>
          <w:rFonts w:ascii="Sofia Pro" w:hAnsi="Sofia Pro"/>
          <w:color w:val="000000" w:themeColor="text1"/>
          <w:sz w:val="24"/>
          <w:szCs w:val="24"/>
        </w:rPr>
        <w:t>.</w:t>
      </w:r>
      <w:r w:rsidRPr="006F7E05">
        <w:rPr>
          <w:rFonts w:ascii="Sofia Pro" w:hAnsi="Sofia Pro"/>
          <w:color w:val="000000" w:themeColor="text1"/>
          <w:sz w:val="24"/>
          <w:szCs w:val="24"/>
        </w:rPr>
        <w:t>, 114/22</w:t>
      </w:r>
      <w:r w:rsidR="007E0685" w:rsidRPr="006F7E05">
        <w:rPr>
          <w:rFonts w:ascii="Sofia Pro" w:hAnsi="Sofia Pro"/>
          <w:color w:val="000000" w:themeColor="text1"/>
          <w:sz w:val="24"/>
          <w:szCs w:val="24"/>
        </w:rPr>
        <w:t>.</w:t>
      </w:r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i 48/26</w:t>
      </w:r>
      <w:r w:rsidR="007E0685" w:rsidRPr="006F7E05">
        <w:rPr>
          <w:rFonts w:ascii="Sofia Pro" w:hAnsi="Sofia Pro"/>
          <w:color w:val="000000" w:themeColor="text1"/>
          <w:sz w:val="24"/>
          <w:szCs w:val="24"/>
        </w:rPr>
        <w:t>.</w:t>
      </w:r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),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javni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naručitelj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obvezan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je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pravila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,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uvjete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i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postupke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jednostavne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nabave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urediti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općim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aktom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>.</w:t>
      </w:r>
    </w:p>
    <w:p w14:paraId="206F0B54" w14:textId="22131798" w:rsidR="000D7D8D" w:rsidRPr="006F7E05" w:rsidRDefault="000D7D8D" w:rsidP="007E0685">
      <w:pPr>
        <w:pStyle w:val="Grafikeoznake"/>
        <w:jc w:val="both"/>
        <w:rPr>
          <w:rFonts w:ascii="Sofia Pro" w:hAnsi="Sofia Pro"/>
          <w:color w:val="000000" w:themeColor="text1"/>
          <w:sz w:val="24"/>
          <w:szCs w:val="24"/>
        </w:rPr>
      </w:pPr>
      <w:proofErr w:type="spellStart"/>
      <w:r w:rsidRPr="006F7E05">
        <w:rPr>
          <w:rFonts w:ascii="Sofia Pro" w:hAnsi="Sofia Pro"/>
          <w:b/>
          <w:color w:val="000000" w:themeColor="text1"/>
          <w:sz w:val="24"/>
          <w:szCs w:val="24"/>
        </w:rPr>
        <w:t>Razlozi</w:t>
      </w:r>
      <w:proofErr w:type="spellEnd"/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 za </w:t>
      </w:r>
      <w:proofErr w:type="spellStart"/>
      <w:r w:rsidRPr="006F7E05">
        <w:rPr>
          <w:rFonts w:ascii="Sofia Pro" w:hAnsi="Sofia Pro"/>
          <w:b/>
          <w:color w:val="000000" w:themeColor="text1"/>
          <w:sz w:val="24"/>
          <w:szCs w:val="24"/>
        </w:rPr>
        <w:t>donošenje</w:t>
      </w:r>
      <w:proofErr w:type="spellEnd"/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: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Usklađivanje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s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najnovijim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izmjenama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i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dopunama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Zakona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o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javnoj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="007E0685" w:rsidRPr="006F7E05">
        <w:rPr>
          <w:rFonts w:ascii="Sofia Pro" w:hAnsi="Sofia Pro"/>
          <w:color w:val="000000" w:themeColor="text1"/>
          <w:sz w:val="24"/>
          <w:szCs w:val="24"/>
        </w:rPr>
        <w:t>nabavi</w:t>
      </w:r>
      <w:proofErr w:type="spellEnd"/>
      <w:r w:rsidR="007E0685" w:rsidRPr="006F7E05">
        <w:rPr>
          <w:rFonts w:ascii="Sofia Pro" w:hAnsi="Sofia Pro"/>
          <w:color w:val="000000" w:themeColor="text1"/>
          <w:sz w:val="24"/>
          <w:szCs w:val="24"/>
        </w:rPr>
        <w:t>.</w:t>
      </w:r>
    </w:p>
    <w:p w14:paraId="5F125654" w14:textId="77777777" w:rsidR="000D7D8D" w:rsidRPr="006F7E05" w:rsidRDefault="000D7D8D" w:rsidP="007E0685">
      <w:pPr>
        <w:pStyle w:val="Grafikeoznake"/>
        <w:spacing w:after="240"/>
        <w:jc w:val="both"/>
        <w:rPr>
          <w:rFonts w:ascii="Sofia Pro" w:hAnsi="Sofia Pro"/>
          <w:color w:val="000000" w:themeColor="text1"/>
          <w:sz w:val="24"/>
          <w:szCs w:val="24"/>
        </w:rPr>
      </w:pPr>
      <w:proofErr w:type="spellStart"/>
      <w:r w:rsidRPr="006F7E05">
        <w:rPr>
          <w:rFonts w:ascii="Sofia Pro" w:hAnsi="Sofia Pro"/>
          <w:b/>
          <w:color w:val="000000" w:themeColor="text1"/>
          <w:sz w:val="24"/>
          <w:szCs w:val="24"/>
        </w:rPr>
        <w:t>Cilj</w:t>
      </w:r>
      <w:proofErr w:type="spellEnd"/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: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Postizanje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veće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razine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transparentnosti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,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digitalizacija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i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standardizacija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internih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procesa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nabave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roba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,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radova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i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usluga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>.</w:t>
      </w:r>
    </w:p>
    <w:p w14:paraId="5D86B2EC" w14:textId="77777777" w:rsidR="000D7D8D" w:rsidRPr="006F7E05" w:rsidRDefault="000D7D8D" w:rsidP="007E0685">
      <w:pPr>
        <w:spacing w:before="240" w:after="120"/>
        <w:jc w:val="both"/>
        <w:rPr>
          <w:rFonts w:ascii="Sofia Pro" w:hAnsi="Sofia Pro"/>
          <w:color w:val="000000" w:themeColor="text1"/>
          <w:sz w:val="24"/>
          <w:szCs w:val="24"/>
        </w:rPr>
      </w:pPr>
      <w:r w:rsidRPr="006F7E05">
        <w:rPr>
          <w:rFonts w:ascii="Sofia Pro" w:hAnsi="Sofia Pro"/>
          <w:b/>
          <w:color w:val="000000" w:themeColor="text1"/>
          <w:sz w:val="24"/>
          <w:szCs w:val="24"/>
        </w:rPr>
        <w:t>4. VRIJEME I METODA PROVOĐENJA SAVJETOVANJA</w:t>
      </w:r>
    </w:p>
    <w:p w14:paraId="138B02D8" w14:textId="017011B1" w:rsidR="000D7D8D" w:rsidRPr="006F7E05" w:rsidRDefault="000D7D8D" w:rsidP="007E0685">
      <w:pPr>
        <w:pStyle w:val="Grafikeoznake"/>
        <w:jc w:val="both"/>
        <w:rPr>
          <w:rFonts w:ascii="Sofia Pro" w:hAnsi="Sofia Pro"/>
          <w:color w:val="000000" w:themeColor="text1"/>
          <w:sz w:val="24"/>
          <w:szCs w:val="24"/>
        </w:rPr>
      </w:pPr>
      <w:proofErr w:type="spellStart"/>
      <w:r w:rsidRPr="006F7E05">
        <w:rPr>
          <w:rFonts w:ascii="Sofia Pro" w:hAnsi="Sofia Pro"/>
          <w:b/>
          <w:color w:val="000000" w:themeColor="text1"/>
          <w:sz w:val="24"/>
          <w:szCs w:val="24"/>
        </w:rPr>
        <w:t>Razdoblje</w:t>
      </w:r>
      <w:proofErr w:type="spellEnd"/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b/>
          <w:color w:val="000000" w:themeColor="text1"/>
          <w:sz w:val="24"/>
          <w:szCs w:val="24"/>
        </w:rPr>
        <w:t>provođenja</w:t>
      </w:r>
      <w:proofErr w:type="spellEnd"/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: </w:t>
      </w:r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Od </w:t>
      </w:r>
      <w:r w:rsidR="00676B56" w:rsidRPr="006F7E05">
        <w:rPr>
          <w:rFonts w:ascii="Sofia Pro" w:hAnsi="Sofia Pro"/>
          <w:color w:val="000000" w:themeColor="text1"/>
          <w:sz w:val="24"/>
          <w:szCs w:val="24"/>
        </w:rPr>
        <w:t>26</w:t>
      </w:r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. </w:t>
      </w:r>
      <w:proofErr w:type="spellStart"/>
      <w:r w:rsidR="00676B56" w:rsidRPr="006F7E05">
        <w:rPr>
          <w:rFonts w:ascii="Sofia Pro" w:hAnsi="Sofia Pro"/>
          <w:color w:val="000000" w:themeColor="text1"/>
          <w:sz w:val="24"/>
          <w:szCs w:val="24"/>
        </w:rPr>
        <w:t>kolovoza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do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2</w:t>
      </w:r>
      <w:r w:rsidR="00676B56" w:rsidRPr="006F7E05">
        <w:rPr>
          <w:rFonts w:ascii="Sofia Pro" w:hAnsi="Sofia Pro"/>
          <w:color w:val="000000" w:themeColor="text1"/>
          <w:sz w:val="24"/>
          <w:szCs w:val="24"/>
        </w:rPr>
        <w:t>5</w:t>
      </w:r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.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rujna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2026. do 12:00 sati. </w:t>
      </w:r>
    </w:p>
    <w:p w14:paraId="1765C578" w14:textId="33EBE7D0" w:rsidR="007E0685" w:rsidRPr="006F7E05" w:rsidRDefault="000D7D8D" w:rsidP="007E0685">
      <w:pPr>
        <w:pStyle w:val="Grafikeoznake"/>
        <w:spacing w:after="240"/>
        <w:jc w:val="both"/>
        <w:rPr>
          <w:rFonts w:ascii="Sofia Pro" w:hAnsi="Sofia Pro"/>
          <w:color w:val="000000" w:themeColor="text1"/>
          <w:sz w:val="24"/>
          <w:szCs w:val="24"/>
        </w:rPr>
      </w:pPr>
      <w:proofErr w:type="spellStart"/>
      <w:r w:rsidRPr="006F7E05">
        <w:rPr>
          <w:rFonts w:ascii="Sofia Pro" w:hAnsi="Sofia Pro"/>
          <w:b/>
          <w:color w:val="000000" w:themeColor="text1"/>
          <w:sz w:val="24"/>
          <w:szCs w:val="24"/>
        </w:rPr>
        <w:t>Mjesto</w:t>
      </w:r>
      <w:proofErr w:type="spellEnd"/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 i </w:t>
      </w:r>
      <w:proofErr w:type="spellStart"/>
      <w:r w:rsidRPr="006F7E05">
        <w:rPr>
          <w:rFonts w:ascii="Sofia Pro" w:hAnsi="Sofia Pro"/>
          <w:b/>
          <w:color w:val="000000" w:themeColor="text1"/>
          <w:sz w:val="24"/>
          <w:szCs w:val="24"/>
        </w:rPr>
        <w:t>metoda</w:t>
      </w:r>
      <w:proofErr w:type="spellEnd"/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: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Internetsko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savjetovanje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kroz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objavu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Nacrta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pravilnika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i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pratećeg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obrasca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na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službenim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internetskim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stranicama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naručitelja</w:t>
      </w:r>
      <w:proofErr w:type="spellEnd"/>
      <w:r w:rsidR="007E0685" w:rsidRPr="006F7E05">
        <w:rPr>
          <w:rFonts w:ascii="Sofia Pro" w:hAnsi="Sofia Pro"/>
          <w:color w:val="000000" w:themeColor="text1"/>
          <w:sz w:val="24"/>
          <w:szCs w:val="24"/>
        </w:rPr>
        <w:t xml:space="preserve">. </w:t>
      </w:r>
    </w:p>
    <w:p w14:paraId="7C28D44D" w14:textId="0B10CF00" w:rsidR="005E186D" w:rsidRPr="006F7E05" w:rsidRDefault="005E186D" w:rsidP="005E186D">
      <w:pPr>
        <w:pStyle w:val="Grafikeoznake"/>
        <w:numPr>
          <w:ilvl w:val="0"/>
          <w:numId w:val="0"/>
        </w:numPr>
        <w:spacing w:after="240"/>
        <w:ind w:left="360"/>
        <w:jc w:val="both"/>
        <w:rPr>
          <w:rFonts w:ascii="Sofia Pro" w:hAnsi="Sofia Pro"/>
          <w:color w:val="000000" w:themeColor="text1"/>
          <w:sz w:val="24"/>
          <w:szCs w:val="24"/>
        </w:rPr>
      </w:pPr>
      <w:r w:rsidRPr="006F7E05">
        <w:rPr>
          <w:rFonts w:ascii="Sofia Pro" w:hAnsi="Sofia Pro"/>
          <w:color w:val="000000" w:themeColor="text1"/>
          <w:sz w:val="24"/>
          <w:szCs w:val="24"/>
        </w:rPr>
        <w:t>(</w:t>
      </w:r>
      <w:r w:rsidRPr="006F7E05">
        <w:rPr>
          <w:rFonts w:ascii="Sofia Pro" w:hAnsi="Sofia Pro"/>
          <w:color w:val="000000" w:themeColor="text1"/>
          <w:sz w:val="24"/>
          <w:szCs w:val="24"/>
        </w:rPr>
        <w:fldChar w:fldCharType="begin"/>
      </w:r>
      <w:r w:rsidRPr="006F7E05">
        <w:rPr>
          <w:rFonts w:ascii="Sofia Pro" w:hAnsi="Sofia Pro"/>
          <w:color w:val="000000" w:themeColor="text1"/>
          <w:sz w:val="24"/>
          <w:szCs w:val="24"/>
        </w:rPr>
        <w:instrText xml:space="preserve"> HYPERLINK "https://gs-zgrgosevica.hr/baza-podataka/dokumenti/" </w:instrText>
      </w:r>
      <w:r w:rsidRPr="006F7E05">
        <w:rPr>
          <w:rFonts w:ascii="Sofia Pro" w:hAnsi="Sofia Pro"/>
          <w:color w:val="000000" w:themeColor="text1"/>
          <w:sz w:val="24"/>
          <w:szCs w:val="24"/>
        </w:rPr>
        <w:fldChar w:fldCharType="separate"/>
      </w:r>
      <w:r w:rsidRPr="006F7E05">
        <w:rPr>
          <w:rStyle w:val="Hiperveza"/>
          <w:rFonts w:ascii="Sofia Pro" w:hAnsi="Sofia Pro"/>
          <w:sz w:val="24"/>
          <w:szCs w:val="24"/>
        </w:rPr>
        <w:t>https://gs-zgrgosevica.hr/baza-podataka/dokumenti/</w:t>
      </w:r>
      <w:r w:rsidRPr="006F7E05">
        <w:rPr>
          <w:rFonts w:ascii="Sofia Pro" w:hAnsi="Sofia Pro"/>
          <w:color w:val="000000" w:themeColor="text1"/>
          <w:sz w:val="24"/>
          <w:szCs w:val="24"/>
        </w:rPr>
        <w:fldChar w:fldCharType="end"/>
      </w:r>
      <w:r w:rsidRPr="006F7E05">
        <w:rPr>
          <w:rFonts w:ascii="Sofia Pro" w:hAnsi="Sofia Pro"/>
          <w:color w:val="000000" w:themeColor="text1"/>
          <w:sz w:val="24"/>
          <w:szCs w:val="24"/>
        </w:rPr>
        <w:t>)</w:t>
      </w:r>
    </w:p>
    <w:p w14:paraId="2435D7C0" w14:textId="77777777" w:rsidR="000D7D8D" w:rsidRPr="006F7E05" w:rsidRDefault="000D7D8D" w:rsidP="007E0685">
      <w:pPr>
        <w:spacing w:before="240" w:after="120"/>
        <w:jc w:val="both"/>
        <w:rPr>
          <w:rFonts w:ascii="Sofia Pro" w:hAnsi="Sofia Pro"/>
          <w:color w:val="000000" w:themeColor="text1"/>
          <w:sz w:val="24"/>
          <w:szCs w:val="24"/>
        </w:rPr>
      </w:pPr>
      <w:r w:rsidRPr="006F7E05">
        <w:rPr>
          <w:rFonts w:ascii="Sofia Pro" w:hAnsi="Sofia Pro"/>
          <w:b/>
          <w:color w:val="000000" w:themeColor="text1"/>
          <w:sz w:val="24"/>
          <w:szCs w:val="24"/>
        </w:rPr>
        <w:t>5. SAŽETAK ZAPRIMLJENIH PRIMJEDBI, PRIJEDLOGA I OČITOVANJA</w:t>
      </w:r>
    </w:p>
    <w:p w14:paraId="40A29580" w14:textId="514C78A0" w:rsidR="000D7D8D" w:rsidRPr="006F7E05" w:rsidRDefault="000D7D8D" w:rsidP="007E0685">
      <w:pPr>
        <w:spacing w:after="240"/>
        <w:jc w:val="both"/>
        <w:rPr>
          <w:rFonts w:ascii="Sofia Pro" w:hAnsi="Sofia Pro"/>
          <w:color w:val="000000" w:themeColor="text1"/>
          <w:sz w:val="24"/>
          <w:szCs w:val="24"/>
        </w:rPr>
      </w:pP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Tijekom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javnog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savjetovanja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nisu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zaprimljene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primjedbe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,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prijedlozi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i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očitovanja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>.</w:t>
      </w:r>
    </w:p>
    <w:p w14:paraId="59F47DE8" w14:textId="77777777" w:rsidR="000D7D8D" w:rsidRPr="006F7E05" w:rsidRDefault="000D7D8D" w:rsidP="007E0685">
      <w:pPr>
        <w:spacing w:before="240" w:after="120"/>
        <w:jc w:val="both"/>
        <w:rPr>
          <w:rFonts w:ascii="Sofia Pro" w:hAnsi="Sofia Pro"/>
          <w:color w:val="000000" w:themeColor="text1"/>
          <w:sz w:val="24"/>
          <w:szCs w:val="24"/>
        </w:rPr>
      </w:pPr>
      <w:r w:rsidRPr="006F7E05">
        <w:rPr>
          <w:rFonts w:ascii="Sofia Pro" w:hAnsi="Sofia Pro"/>
          <w:b/>
          <w:color w:val="000000" w:themeColor="text1"/>
          <w:sz w:val="24"/>
          <w:szCs w:val="24"/>
        </w:rPr>
        <w:t>6. DATUM I VERZIJA DOKUMENTA</w:t>
      </w:r>
    </w:p>
    <w:p w14:paraId="138F167C" w14:textId="49F7D483" w:rsidR="000D7D8D" w:rsidRPr="006F7E05" w:rsidRDefault="000D7D8D" w:rsidP="007E0685">
      <w:pPr>
        <w:pStyle w:val="Grafikeoznake"/>
        <w:jc w:val="both"/>
        <w:rPr>
          <w:rFonts w:ascii="Sofia Pro" w:hAnsi="Sofia Pro"/>
          <w:bCs/>
          <w:color w:val="000000" w:themeColor="text1"/>
          <w:sz w:val="24"/>
          <w:szCs w:val="24"/>
        </w:rPr>
      </w:pPr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Datum </w:t>
      </w:r>
      <w:proofErr w:type="spellStart"/>
      <w:r w:rsidRPr="006F7E05">
        <w:rPr>
          <w:rFonts w:ascii="Sofia Pro" w:hAnsi="Sofia Pro"/>
          <w:b/>
          <w:color w:val="000000" w:themeColor="text1"/>
          <w:sz w:val="24"/>
          <w:szCs w:val="24"/>
        </w:rPr>
        <w:t>izrade</w:t>
      </w:r>
      <w:proofErr w:type="spellEnd"/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b/>
          <w:color w:val="000000" w:themeColor="text1"/>
          <w:sz w:val="24"/>
          <w:szCs w:val="24"/>
        </w:rPr>
        <w:t>izvješća</w:t>
      </w:r>
      <w:proofErr w:type="spellEnd"/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: </w:t>
      </w:r>
      <w:r w:rsidR="00676B56" w:rsidRPr="006F7E05">
        <w:rPr>
          <w:rFonts w:ascii="Sofia Pro" w:hAnsi="Sofia Pro"/>
          <w:color w:val="000000" w:themeColor="text1"/>
          <w:sz w:val="24"/>
          <w:szCs w:val="24"/>
        </w:rPr>
        <w:t>30</w:t>
      </w:r>
      <w:r w:rsidRPr="006F7E05">
        <w:rPr>
          <w:rFonts w:ascii="Sofia Pro" w:hAnsi="Sofia Pro"/>
          <w:bCs/>
          <w:color w:val="000000" w:themeColor="text1"/>
          <w:sz w:val="24"/>
          <w:szCs w:val="24"/>
        </w:rPr>
        <w:t xml:space="preserve">. </w:t>
      </w:r>
      <w:proofErr w:type="spellStart"/>
      <w:r w:rsidR="00676B56" w:rsidRPr="006F7E05">
        <w:rPr>
          <w:rFonts w:ascii="Sofia Pro" w:hAnsi="Sofia Pro"/>
          <w:bCs/>
          <w:color w:val="000000" w:themeColor="text1"/>
          <w:sz w:val="24"/>
          <w:szCs w:val="24"/>
        </w:rPr>
        <w:t>rujna</w:t>
      </w:r>
      <w:proofErr w:type="spellEnd"/>
      <w:r w:rsidRPr="006F7E05">
        <w:rPr>
          <w:rFonts w:ascii="Sofia Pro" w:hAnsi="Sofia Pro"/>
          <w:bCs/>
          <w:color w:val="000000" w:themeColor="text1"/>
          <w:sz w:val="24"/>
          <w:szCs w:val="24"/>
        </w:rPr>
        <w:t xml:space="preserve"> 2026. </w:t>
      </w:r>
      <w:proofErr w:type="spellStart"/>
      <w:r w:rsidRPr="006F7E05">
        <w:rPr>
          <w:rFonts w:ascii="Sofia Pro" w:hAnsi="Sofia Pro"/>
          <w:bCs/>
          <w:color w:val="000000" w:themeColor="text1"/>
          <w:sz w:val="24"/>
          <w:szCs w:val="24"/>
        </w:rPr>
        <w:t>godine</w:t>
      </w:r>
      <w:proofErr w:type="spellEnd"/>
      <w:r w:rsidRPr="006F7E05">
        <w:rPr>
          <w:rFonts w:ascii="Sofia Pro" w:hAnsi="Sofia Pro"/>
          <w:bCs/>
          <w:color w:val="000000" w:themeColor="text1"/>
          <w:sz w:val="24"/>
          <w:szCs w:val="24"/>
        </w:rPr>
        <w:t xml:space="preserve"> </w:t>
      </w:r>
    </w:p>
    <w:p w14:paraId="735E476B" w14:textId="08AFB27F" w:rsidR="000D7D8D" w:rsidRPr="006F7E05" w:rsidRDefault="000D7D8D" w:rsidP="007E0685">
      <w:pPr>
        <w:pStyle w:val="Grafikeoznake"/>
        <w:jc w:val="both"/>
        <w:rPr>
          <w:rFonts w:ascii="Sofia Pro" w:hAnsi="Sofia Pro"/>
          <w:color w:val="000000" w:themeColor="text1"/>
          <w:sz w:val="24"/>
          <w:szCs w:val="24"/>
        </w:rPr>
      </w:pPr>
      <w:proofErr w:type="spellStart"/>
      <w:r w:rsidRPr="006F7E05">
        <w:rPr>
          <w:rFonts w:ascii="Sofia Pro" w:hAnsi="Sofia Pro"/>
          <w:b/>
          <w:color w:val="000000" w:themeColor="text1"/>
          <w:sz w:val="24"/>
          <w:szCs w:val="24"/>
        </w:rPr>
        <w:t>Verzija</w:t>
      </w:r>
      <w:proofErr w:type="spellEnd"/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b/>
          <w:color w:val="000000" w:themeColor="text1"/>
          <w:sz w:val="24"/>
          <w:szCs w:val="24"/>
        </w:rPr>
        <w:t>dokumenta</w:t>
      </w:r>
      <w:proofErr w:type="spellEnd"/>
      <w:r w:rsidRPr="006F7E05">
        <w:rPr>
          <w:rFonts w:ascii="Sofia Pro" w:hAnsi="Sofia Pro"/>
          <w:b/>
          <w:color w:val="000000" w:themeColor="text1"/>
          <w:sz w:val="24"/>
          <w:szCs w:val="24"/>
        </w:rPr>
        <w:t xml:space="preserve">: </w:t>
      </w:r>
      <w:r w:rsidRPr="006F7E05">
        <w:rPr>
          <w:rFonts w:ascii="Sofia Pro" w:hAnsi="Sofia Pro"/>
          <w:color w:val="000000" w:themeColor="text1"/>
          <w:sz w:val="24"/>
          <w:szCs w:val="24"/>
        </w:rPr>
        <w:t>1.0</w:t>
      </w:r>
      <w:r w:rsidR="007E0685" w:rsidRPr="006F7E05">
        <w:rPr>
          <w:rFonts w:ascii="Sofia Pro" w:hAnsi="Sofia Pro"/>
          <w:color w:val="000000" w:themeColor="text1"/>
          <w:sz w:val="24"/>
          <w:szCs w:val="24"/>
        </w:rPr>
        <w:t xml:space="preserve"> – </w:t>
      </w:r>
      <w:proofErr w:type="spellStart"/>
      <w:r w:rsidR="007E0685" w:rsidRPr="006F7E05">
        <w:rPr>
          <w:rFonts w:ascii="Sofia Pro" w:hAnsi="Sofia Pro"/>
          <w:color w:val="000000" w:themeColor="text1"/>
          <w:sz w:val="24"/>
          <w:szCs w:val="24"/>
        </w:rPr>
        <w:t>opći</w:t>
      </w:r>
      <w:proofErr w:type="spellEnd"/>
      <w:r w:rsidR="007E0685"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="007E0685" w:rsidRPr="006F7E05">
        <w:rPr>
          <w:rFonts w:ascii="Sofia Pro" w:hAnsi="Sofia Pro"/>
          <w:color w:val="000000" w:themeColor="text1"/>
          <w:sz w:val="24"/>
          <w:szCs w:val="24"/>
        </w:rPr>
        <w:t>akti</w:t>
      </w:r>
      <w:proofErr w:type="spellEnd"/>
      <w:r w:rsidR="007E0685"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="007E0685" w:rsidRPr="006F7E05">
        <w:rPr>
          <w:rFonts w:ascii="Sofia Pro" w:hAnsi="Sofia Pro"/>
          <w:color w:val="000000" w:themeColor="text1"/>
          <w:sz w:val="24"/>
          <w:szCs w:val="24"/>
        </w:rPr>
        <w:t>Škole</w:t>
      </w:r>
      <w:proofErr w:type="spellEnd"/>
    </w:p>
    <w:p w14:paraId="1F0F9524" w14:textId="2889FC67" w:rsidR="000D7D8D" w:rsidRPr="006F7E05" w:rsidRDefault="000D7D8D" w:rsidP="007E0685">
      <w:pPr>
        <w:pStyle w:val="Grafikeoznake"/>
        <w:numPr>
          <w:ilvl w:val="0"/>
          <w:numId w:val="0"/>
        </w:numPr>
        <w:ind w:left="360" w:hanging="360"/>
        <w:jc w:val="both"/>
        <w:rPr>
          <w:rFonts w:ascii="Sofia Pro" w:hAnsi="Sofia Pro"/>
          <w:color w:val="000000" w:themeColor="text1"/>
          <w:sz w:val="24"/>
          <w:szCs w:val="24"/>
        </w:rPr>
      </w:pPr>
    </w:p>
    <w:p w14:paraId="50A4C286" w14:textId="7014687A" w:rsidR="000D7D8D" w:rsidRPr="006F7E05" w:rsidRDefault="000D7D8D" w:rsidP="007E0685">
      <w:pPr>
        <w:pStyle w:val="Grafikeoznake"/>
        <w:numPr>
          <w:ilvl w:val="0"/>
          <w:numId w:val="0"/>
        </w:numPr>
        <w:ind w:left="360" w:hanging="360"/>
        <w:jc w:val="both"/>
        <w:rPr>
          <w:rFonts w:ascii="Sofia Pro" w:hAnsi="Sofia Pro"/>
          <w:b/>
          <w:bCs/>
          <w:color w:val="000000" w:themeColor="text1"/>
          <w:sz w:val="24"/>
          <w:szCs w:val="24"/>
        </w:rPr>
      </w:pPr>
      <w:r w:rsidRPr="006F7E05">
        <w:rPr>
          <w:rFonts w:ascii="Sofia Pro" w:hAnsi="Sofia Pro"/>
          <w:b/>
          <w:bCs/>
          <w:color w:val="000000" w:themeColor="text1"/>
          <w:sz w:val="24"/>
          <w:szCs w:val="24"/>
        </w:rPr>
        <w:t>7. TROŠKOVI PROVEDENOG SAVJETOVANJA</w:t>
      </w:r>
    </w:p>
    <w:p w14:paraId="59F906A1" w14:textId="6F2A9962" w:rsidR="000D7D8D" w:rsidRPr="006F7E05" w:rsidRDefault="000D7D8D" w:rsidP="007E0685">
      <w:pPr>
        <w:pStyle w:val="Grafikeoznake"/>
        <w:numPr>
          <w:ilvl w:val="0"/>
          <w:numId w:val="0"/>
        </w:numPr>
        <w:ind w:left="360" w:hanging="360"/>
        <w:jc w:val="both"/>
        <w:rPr>
          <w:rFonts w:ascii="Sofia Pro" w:hAnsi="Sofia Pro"/>
          <w:color w:val="000000" w:themeColor="text1"/>
          <w:sz w:val="24"/>
          <w:szCs w:val="24"/>
        </w:rPr>
      </w:pP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Provedba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javnog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savjetovanja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nije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iziskivala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dodatne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finacijske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 xml:space="preserve"> </w:t>
      </w:r>
      <w:proofErr w:type="spellStart"/>
      <w:r w:rsidRPr="006F7E05">
        <w:rPr>
          <w:rFonts w:ascii="Sofia Pro" w:hAnsi="Sofia Pro"/>
          <w:color w:val="000000" w:themeColor="text1"/>
          <w:sz w:val="24"/>
          <w:szCs w:val="24"/>
        </w:rPr>
        <w:t>troškove</w:t>
      </w:r>
      <w:proofErr w:type="spellEnd"/>
      <w:r w:rsidRPr="006F7E05">
        <w:rPr>
          <w:rFonts w:ascii="Sofia Pro" w:hAnsi="Sofia Pro"/>
          <w:color w:val="000000" w:themeColor="text1"/>
          <w:sz w:val="24"/>
          <w:szCs w:val="24"/>
        </w:rPr>
        <w:t>.</w:t>
      </w:r>
    </w:p>
    <w:p w14:paraId="18446155" w14:textId="77777777" w:rsidR="000D7D8D" w:rsidRPr="006F7E05" w:rsidRDefault="000D7D8D" w:rsidP="007E0685">
      <w:pPr>
        <w:pStyle w:val="Grafikeoznake"/>
        <w:numPr>
          <w:ilvl w:val="0"/>
          <w:numId w:val="0"/>
        </w:numPr>
        <w:ind w:left="360" w:hanging="360"/>
        <w:jc w:val="both"/>
        <w:rPr>
          <w:rFonts w:ascii="Sofia Pro" w:hAnsi="Sofia Pro"/>
          <w:color w:val="000000" w:themeColor="text1"/>
          <w:sz w:val="24"/>
          <w:szCs w:val="24"/>
        </w:rPr>
      </w:pPr>
    </w:p>
    <w:sectPr w:rsidR="000D7D8D" w:rsidRPr="006F7E05" w:rsidSect="006F7E05">
      <w:pgSz w:w="12240" w:h="15840"/>
      <w:pgMar w:top="567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ofia Pro">
    <w:panose1 w:val="020B0000000000000000"/>
    <w:charset w:val="00"/>
    <w:family w:val="swiss"/>
    <w:notTrueType/>
    <w:pitch w:val="variable"/>
    <w:sig w:usb0="A000022F" w:usb1="5000004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D90B4E4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D8D"/>
    <w:rsid w:val="000B118C"/>
    <w:rsid w:val="000D7D8D"/>
    <w:rsid w:val="005E186D"/>
    <w:rsid w:val="00676B56"/>
    <w:rsid w:val="006F7E05"/>
    <w:rsid w:val="007E0685"/>
    <w:rsid w:val="00990F0A"/>
    <w:rsid w:val="009F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C14C1"/>
  <w15:chartTrackingRefBased/>
  <w15:docId w15:val="{6FCDC9C9-7FEC-49C1-96EE-86BC5FAAA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D8D"/>
    <w:pPr>
      <w:spacing w:after="200" w:line="276" w:lineRule="auto"/>
    </w:pPr>
    <w:rPr>
      <w:rFonts w:ascii="Arial" w:eastAsiaTheme="minorEastAsia" w:hAnsi="Arial"/>
      <w:color w:val="333333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Grafikeoznake">
    <w:name w:val="List Bullet"/>
    <w:basedOn w:val="Normal"/>
    <w:uiPriority w:val="99"/>
    <w:unhideWhenUsed/>
    <w:rsid w:val="000D7D8D"/>
    <w:pPr>
      <w:numPr>
        <w:numId w:val="1"/>
      </w:numPr>
      <w:contextualSpacing/>
    </w:pPr>
  </w:style>
  <w:style w:type="table" w:styleId="Reetkatablice">
    <w:name w:val="Table Grid"/>
    <w:basedOn w:val="Obinatablica"/>
    <w:uiPriority w:val="59"/>
    <w:rsid w:val="000D7D8D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E186D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5E18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 Karin</dc:creator>
  <cp:keywords/>
  <dc:description/>
  <cp:lastModifiedBy>Snježana Dodig</cp:lastModifiedBy>
  <cp:revision>3</cp:revision>
  <dcterms:created xsi:type="dcterms:W3CDTF">2026-10-06T13:09:00Z</dcterms:created>
  <dcterms:modified xsi:type="dcterms:W3CDTF">2026-10-08T07:21:00Z</dcterms:modified>
</cp:coreProperties>
</file>